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31" w:rsidRPr="00310E96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Пояснительная записка</w:t>
      </w:r>
    </w:p>
    <w:p w:rsidR="009A1631" w:rsidRPr="00310E96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к проекту постановления Правительства Карачаево</w:t>
      </w:r>
      <w:r w:rsidR="00A757A2">
        <w:rPr>
          <w:sz w:val="28"/>
          <w:szCs w:val="28"/>
        </w:rPr>
        <w:t xml:space="preserve">-Черкесской </w:t>
      </w:r>
      <w:r w:rsidR="001B3889">
        <w:rPr>
          <w:sz w:val="28"/>
          <w:szCs w:val="28"/>
        </w:rPr>
        <w:t>Республики «</w:t>
      </w:r>
      <w:r w:rsidRPr="00310E96">
        <w:rPr>
          <w:sz w:val="28"/>
          <w:szCs w:val="28"/>
        </w:rPr>
        <w:t>О внесении изменений и дополнений в государственную программу «Развитие сельского хозяйства Карачаево-Черкесской Республики»</w:t>
      </w:r>
    </w:p>
    <w:p w:rsidR="009A1631" w:rsidRPr="00310E96" w:rsidRDefault="00334B41" w:rsidP="009A1631">
      <w:pPr>
        <w:ind w:firstLine="567"/>
        <w:jc w:val="both"/>
        <w:rPr>
          <w:sz w:val="28"/>
          <w:szCs w:val="28"/>
        </w:rPr>
      </w:pPr>
      <w:r w:rsidRPr="00BD22D7">
        <w:rPr>
          <w:rFonts w:eastAsia="Calibri"/>
          <w:bCs/>
          <w:sz w:val="28"/>
          <w:szCs w:val="28"/>
        </w:rPr>
        <w:t xml:space="preserve">Проект </w:t>
      </w:r>
      <w:r w:rsidRPr="00BD22D7">
        <w:rPr>
          <w:bCs/>
          <w:color w:val="26282F"/>
          <w:sz w:val="28"/>
          <w:szCs w:val="28"/>
        </w:rPr>
        <w:t xml:space="preserve">постановления Правительства Карачаево-Черкесской Республики </w:t>
      </w:r>
      <w:r w:rsidRPr="00310E96">
        <w:rPr>
          <w:sz w:val="28"/>
          <w:szCs w:val="28"/>
        </w:rPr>
        <w:t>«О внесении изменений и дополнений в Государственную программу Карачаево-Черкесской Республики «Развитие сельского хозяйства Карачаево-Черкесской Республики»</w:t>
      </w:r>
      <w:r w:rsidRPr="00334B41">
        <w:rPr>
          <w:sz w:val="28"/>
          <w:szCs w:val="28"/>
        </w:rPr>
        <w:t xml:space="preserve"> </w:t>
      </w:r>
      <w:r w:rsidRPr="00310E96">
        <w:rPr>
          <w:sz w:val="28"/>
          <w:szCs w:val="28"/>
        </w:rPr>
        <w:t>(далее – проект постановления)</w:t>
      </w:r>
      <w:r w:rsidRPr="00BD22D7">
        <w:rPr>
          <w:rFonts w:ascii="Calibri" w:eastAsia="Calibri" w:hAnsi="Calibri"/>
          <w:sz w:val="28"/>
          <w:szCs w:val="28"/>
        </w:rPr>
        <w:t xml:space="preserve"> </w:t>
      </w:r>
      <w:r w:rsidRPr="00BD22D7">
        <w:rPr>
          <w:bCs/>
          <w:color w:val="26282F"/>
          <w:sz w:val="28"/>
          <w:szCs w:val="28"/>
        </w:rPr>
        <w:t xml:space="preserve">разработан на основании плана работы, утвержденного Председателем Правительства Карачаево-Черкесской Республики на </w:t>
      </w:r>
      <w:r>
        <w:rPr>
          <w:bCs/>
          <w:color w:val="26282F"/>
          <w:sz w:val="28"/>
          <w:szCs w:val="28"/>
        </w:rPr>
        <w:t>май</w:t>
      </w:r>
      <w:r w:rsidRPr="00BD22D7">
        <w:rPr>
          <w:bCs/>
          <w:color w:val="26282F"/>
          <w:sz w:val="28"/>
          <w:szCs w:val="28"/>
        </w:rPr>
        <w:t xml:space="preserve"> 201</w:t>
      </w:r>
      <w:r>
        <w:rPr>
          <w:bCs/>
          <w:color w:val="26282F"/>
          <w:sz w:val="28"/>
          <w:szCs w:val="28"/>
        </w:rPr>
        <w:t>9</w:t>
      </w:r>
      <w:r w:rsidRPr="00BD22D7">
        <w:rPr>
          <w:bCs/>
          <w:color w:val="26282F"/>
          <w:sz w:val="28"/>
          <w:szCs w:val="28"/>
        </w:rPr>
        <w:t xml:space="preserve"> года</w:t>
      </w:r>
      <w:r>
        <w:rPr>
          <w:bCs/>
          <w:color w:val="26282F"/>
          <w:sz w:val="28"/>
          <w:szCs w:val="28"/>
        </w:rPr>
        <w:t>.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Проект </w:t>
      </w:r>
      <w:r w:rsidR="00334B41" w:rsidRPr="00310E96">
        <w:rPr>
          <w:sz w:val="28"/>
          <w:szCs w:val="28"/>
        </w:rPr>
        <w:t>постановления подготовлен</w:t>
      </w:r>
      <w:r w:rsidRPr="00310E96">
        <w:rPr>
          <w:sz w:val="28"/>
          <w:szCs w:val="28"/>
        </w:rPr>
        <w:t xml:space="preserve"> в целях приведения в соответствие</w:t>
      </w:r>
      <w:r w:rsidR="00E55EEC">
        <w:rPr>
          <w:sz w:val="28"/>
          <w:szCs w:val="28"/>
        </w:rPr>
        <w:t xml:space="preserve"> с </w:t>
      </w:r>
      <w:r w:rsidR="00E55EEC" w:rsidRPr="00310E96">
        <w:rPr>
          <w:sz w:val="28"/>
          <w:szCs w:val="28"/>
        </w:rPr>
        <w:t>объемами</w:t>
      </w:r>
      <w:r w:rsidRPr="00310E96">
        <w:rPr>
          <w:sz w:val="28"/>
          <w:szCs w:val="28"/>
        </w:rPr>
        <w:t xml:space="preserve"> финансирования указанной государственной программы с республиканским бюджетом на 2019-2021 годы. При этом учитывалось выделение средств государственной по</w:t>
      </w:r>
      <w:r w:rsidR="00F44F48" w:rsidRPr="00310E96">
        <w:rPr>
          <w:sz w:val="28"/>
          <w:szCs w:val="28"/>
        </w:rPr>
        <w:t xml:space="preserve">ддержки из федерального бюджета в соответствии с соглашениями, заключенными с Минсельхозом России на 2019 год. </w:t>
      </w:r>
      <w:r w:rsidRPr="00310E96">
        <w:rPr>
          <w:sz w:val="28"/>
          <w:szCs w:val="28"/>
        </w:rPr>
        <w:t xml:space="preserve"> 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В рамках проекта постановления осуществляется корректировка объемов финансирования на 2019-2021 годы подпрограмм «Развитие мелиорации земель сельскохозяйственного назначения», «Устойчивое развитие сельских территорий», «Развитие отраслей агропромышленного комплекса», «Стимулирование инвестиционной деятельности в АПК», «Обеспечение реализации Государственной программы».</w:t>
      </w:r>
    </w:p>
    <w:p w:rsidR="009A1631" w:rsidRPr="00310E96" w:rsidRDefault="00626464" w:rsidP="008C4B4F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 </w:t>
      </w:r>
      <w:r w:rsidR="009A1631" w:rsidRPr="00310E96">
        <w:rPr>
          <w:sz w:val="28"/>
          <w:szCs w:val="28"/>
        </w:rPr>
        <w:t>Целевые показатели подпрограммы «Устойчивое развитие сельских территорий» приводятся в соответствие с планируемым финансированием данных мероприятий</w:t>
      </w:r>
      <w:r w:rsidR="00334045">
        <w:rPr>
          <w:sz w:val="28"/>
          <w:szCs w:val="28"/>
        </w:rPr>
        <w:t xml:space="preserve"> за счет федерального бюджета, в</w:t>
      </w:r>
      <w:r w:rsidR="009A1631" w:rsidRPr="00310E96">
        <w:rPr>
          <w:sz w:val="28"/>
          <w:szCs w:val="28"/>
        </w:rPr>
        <w:t xml:space="preserve"> том числе: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- увеличивается показатель по вводу жилья на 2019 год, в связи увеличением финансирования;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- снижается показатель по газификации на 2019 год в связи с </w:t>
      </w:r>
      <w:r w:rsidR="009B098A" w:rsidRPr="00310E96">
        <w:rPr>
          <w:sz w:val="28"/>
          <w:szCs w:val="28"/>
        </w:rPr>
        <w:t>уточнением объемов расходов, необходимых на эти цели</w:t>
      </w:r>
      <w:r w:rsidRPr="00310E96">
        <w:rPr>
          <w:sz w:val="28"/>
          <w:szCs w:val="28"/>
        </w:rPr>
        <w:t>;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- увеличивается показатель по водоснабжению на 2019 год, вместе с тем, предусматривается снижение финансирования данных мероприятий в связи с уточнением объемов расходов, необходимых на эти цели;</w:t>
      </w:r>
    </w:p>
    <w:p w:rsidR="009A1631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- увеличивается показатель по строительству автомобильных дорог, в связи с увеличением финансирования данных мероприятий.</w:t>
      </w:r>
    </w:p>
    <w:p w:rsidR="00667BF8" w:rsidRPr="00667BF8" w:rsidRDefault="00667BF8" w:rsidP="00667BF8">
      <w:pPr>
        <w:ind w:firstLine="567"/>
        <w:jc w:val="both"/>
        <w:rPr>
          <w:sz w:val="28"/>
          <w:szCs w:val="28"/>
        </w:rPr>
      </w:pPr>
      <w:r w:rsidRPr="00067C94">
        <w:rPr>
          <w:sz w:val="28"/>
          <w:szCs w:val="28"/>
        </w:rPr>
        <w:t xml:space="preserve">В связи с тем, что с 2019 года </w:t>
      </w:r>
      <w:r>
        <w:rPr>
          <w:sz w:val="28"/>
          <w:szCs w:val="28"/>
        </w:rPr>
        <w:t>мероприятия</w:t>
      </w:r>
      <w:r w:rsidRPr="00067C94">
        <w:rPr>
          <w:sz w:val="28"/>
          <w:szCs w:val="28"/>
        </w:rPr>
        <w:t xml:space="preserve"> по культурно-досуговой деятельности в сельской местности, фельдшерско-акушерски</w:t>
      </w:r>
      <w:r>
        <w:rPr>
          <w:sz w:val="28"/>
          <w:szCs w:val="28"/>
        </w:rPr>
        <w:t>м</w:t>
      </w:r>
      <w:r w:rsidRPr="00067C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067C94">
        <w:rPr>
          <w:sz w:val="28"/>
          <w:szCs w:val="28"/>
        </w:rPr>
        <w:t xml:space="preserve"> и /или офис</w:t>
      </w:r>
      <w:r>
        <w:rPr>
          <w:sz w:val="28"/>
          <w:szCs w:val="28"/>
        </w:rPr>
        <w:t>ам</w:t>
      </w:r>
      <w:r w:rsidRPr="00067C94">
        <w:rPr>
          <w:sz w:val="28"/>
          <w:szCs w:val="28"/>
        </w:rPr>
        <w:t xml:space="preserve"> врачей общей практики в сельской местности и плоскостны</w:t>
      </w:r>
      <w:r>
        <w:rPr>
          <w:sz w:val="28"/>
          <w:szCs w:val="28"/>
        </w:rPr>
        <w:t>м</w:t>
      </w:r>
      <w:r w:rsidRPr="00067C94">
        <w:rPr>
          <w:sz w:val="28"/>
          <w:szCs w:val="28"/>
        </w:rPr>
        <w:t xml:space="preserve"> спортивны</w:t>
      </w:r>
      <w:r>
        <w:rPr>
          <w:sz w:val="28"/>
          <w:szCs w:val="28"/>
        </w:rPr>
        <w:t>м</w:t>
      </w:r>
      <w:r w:rsidRPr="00067C94">
        <w:rPr>
          <w:sz w:val="28"/>
          <w:szCs w:val="28"/>
        </w:rPr>
        <w:t xml:space="preserve"> сооружения</w:t>
      </w:r>
      <w:r>
        <w:rPr>
          <w:sz w:val="28"/>
          <w:szCs w:val="28"/>
        </w:rPr>
        <w:t>м</w:t>
      </w:r>
      <w:r w:rsidRPr="00067C94">
        <w:rPr>
          <w:sz w:val="28"/>
          <w:szCs w:val="28"/>
        </w:rPr>
        <w:t xml:space="preserve"> в сельской местности предусмотрены в рамках реализации различных национальных проектов, </w:t>
      </w:r>
      <w:r>
        <w:rPr>
          <w:sz w:val="28"/>
          <w:szCs w:val="28"/>
        </w:rPr>
        <w:t>и</w:t>
      </w:r>
      <w:r w:rsidRPr="00067C94">
        <w:rPr>
          <w:sz w:val="28"/>
          <w:szCs w:val="28"/>
        </w:rPr>
        <w:t xml:space="preserve"> в целях исключения дублирования</w:t>
      </w:r>
      <w:r>
        <w:rPr>
          <w:sz w:val="28"/>
          <w:szCs w:val="28"/>
        </w:rPr>
        <w:t xml:space="preserve"> мероприятий, вышеуказанные</w:t>
      </w:r>
      <w:r w:rsidRPr="00067C94">
        <w:rPr>
          <w:sz w:val="28"/>
          <w:szCs w:val="28"/>
        </w:rPr>
        <w:t xml:space="preserve"> позиций </w:t>
      </w:r>
      <w:r>
        <w:rPr>
          <w:sz w:val="28"/>
          <w:szCs w:val="28"/>
        </w:rPr>
        <w:t xml:space="preserve">в </w:t>
      </w:r>
      <w:r w:rsidRPr="00067C94">
        <w:rPr>
          <w:sz w:val="28"/>
          <w:szCs w:val="28"/>
        </w:rPr>
        <w:t>подпрограмм</w:t>
      </w:r>
      <w:r>
        <w:rPr>
          <w:sz w:val="28"/>
          <w:szCs w:val="28"/>
        </w:rPr>
        <w:t>е</w:t>
      </w:r>
      <w:r w:rsidRPr="00067C94">
        <w:rPr>
          <w:sz w:val="28"/>
          <w:szCs w:val="28"/>
        </w:rPr>
        <w:t xml:space="preserve"> по устойчивому развитию сельских территорий</w:t>
      </w:r>
      <w:r w:rsidR="001840F7">
        <w:rPr>
          <w:sz w:val="28"/>
          <w:szCs w:val="28"/>
        </w:rPr>
        <w:t>,</w:t>
      </w:r>
      <w:r w:rsidRPr="00067C94">
        <w:rPr>
          <w:sz w:val="28"/>
          <w:szCs w:val="28"/>
        </w:rPr>
        <w:t xml:space="preserve"> </w:t>
      </w:r>
      <w:r w:rsidRPr="00667BF8">
        <w:rPr>
          <w:sz w:val="28"/>
          <w:szCs w:val="28"/>
        </w:rPr>
        <w:t xml:space="preserve">дополняется 3-мя основными мероприятиями: </w:t>
      </w:r>
    </w:p>
    <w:p w:rsidR="00667BF8" w:rsidRPr="00067C94" w:rsidRDefault="00667BF8" w:rsidP="00667BF8">
      <w:pPr>
        <w:ind w:firstLine="567"/>
        <w:jc w:val="both"/>
        <w:rPr>
          <w:sz w:val="28"/>
          <w:szCs w:val="28"/>
        </w:rPr>
      </w:pPr>
      <w:r w:rsidRPr="00067C94">
        <w:rPr>
          <w:sz w:val="24"/>
          <w:szCs w:val="24"/>
        </w:rPr>
        <w:lastRenderedPageBreak/>
        <w:t>«</w:t>
      </w:r>
      <w:r w:rsidRPr="00067C94">
        <w:rPr>
          <w:sz w:val="28"/>
          <w:szCs w:val="28"/>
        </w:rPr>
        <w:t>Региональный проект «Культурная среда» на поддержку отрасли</w:t>
      </w:r>
      <w:r w:rsidRPr="00067C94">
        <w:rPr>
          <w:sz w:val="28"/>
          <w:szCs w:val="28"/>
        </w:rPr>
        <w:br/>
        <w:t>культуры в рамках государственной программы Российской Федерации</w:t>
      </w:r>
      <w:r>
        <w:rPr>
          <w:sz w:val="28"/>
          <w:szCs w:val="28"/>
        </w:rPr>
        <w:t xml:space="preserve"> от 15.04.2014</w:t>
      </w:r>
      <w:r w:rsidRPr="00067C94">
        <w:rPr>
          <w:sz w:val="28"/>
          <w:szCs w:val="28"/>
        </w:rPr>
        <w:t xml:space="preserve"> № 317 «Развитие культу</w:t>
      </w:r>
      <w:r>
        <w:rPr>
          <w:sz w:val="28"/>
          <w:szCs w:val="28"/>
        </w:rPr>
        <w:t>ры и туризма на 2013-2020 годы»;</w:t>
      </w:r>
    </w:p>
    <w:p w:rsidR="00667BF8" w:rsidRPr="00067C94" w:rsidRDefault="00667BF8" w:rsidP="00667BF8">
      <w:pPr>
        <w:ind w:firstLine="567"/>
        <w:jc w:val="both"/>
        <w:rPr>
          <w:sz w:val="28"/>
          <w:szCs w:val="28"/>
        </w:rPr>
      </w:pPr>
      <w:r w:rsidRPr="00067C94">
        <w:rPr>
          <w:sz w:val="28"/>
          <w:szCs w:val="28"/>
        </w:rPr>
        <w:t>«Региональный проект «Развитие системы оказания первичной медико-санитарной помощи» на развитие сети фельдшерско- акушерских пунктов и (или) офисов врачей общей практики в рамках государственной программы Российской Федерации</w:t>
      </w:r>
      <w:r>
        <w:rPr>
          <w:sz w:val="28"/>
          <w:szCs w:val="28"/>
        </w:rPr>
        <w:t xml:space="preserve"> от 26.12.2017 № 1640</w:t>
      </w:r>
      <w:r w:rsidRPr="00067C94">
        <w:rPr>
          <w:sz w:val="28"/>
          <w:szCs w:val="28"/>
        </w:rPr>
        <w:t xml:space="preserve"> «Развитие здравоохранения</w:t>
      </w:r>
      <w:r>
        <w:rPr>
          <w:sz w:val="28"/>
          <w:szCs w:val="28"/>
        </w:rPr>
        <w:t>»;</w:t>
      </w:r>
    </w:p>
    <w:p w:rsidR="00667BF8" w:rsidRPr="00067C94" w:rsidRDefault="00667BF8" w:rsidP="00667BF8">
      <w:pPr>
        <w:ind w:firstLine="567"/>
        <w:jc w:val="both"/>
        <w:rPr>
          <w:sz w:val="28"/>
          <w:szCs w:val="28"/>
        </w:rPr>
      </w:pPr>
      <w:r w:rsidRPr="00067C94">
        <w:rPr>
          <w:sz w:val="28"/>
          <w:szCs w:val="28"/>
        </w:rPr>
        <w:t>«Региональный проект «Спорт – норма жизни» на  развитие  сети</w:t>
      </w:r>
      <w:r w:rsidRPr="00067C94">
        <w:rPr>
          <w:sz w:val="28"/>
          <w:szCs w:val="28"/>
        </w:rPr>
        <w:br/>
        <w:t>плоскостных  спортивных  сооружений  в  сельской  местности,  предусмотренными приложением  №  34  к  государственной  программе Российской Федерации</w:t>
      </w:r>
      <w:r>
        <w:rPr>
          <w:sz w:val="28"/>
          <w:szCs w:val="28"/>
        </w:rPr>
        <w:t xml:space="preserve"> от 15.04.2014 № 302</w:t>
      </w:r>
      <w:r w:rsidRPr="00067C94">
        <w:rPr>
          <w:sz w:val="28"/>
          <w:szCs w:val="28"/>
        </w:rPr>
        <w:t>  «Развитие</w:t>
      </w:r>
      <w:r>
        <w:rPr>
          <w:sz w:val="28"/>
          <w:szCs w:val="28"/>
        </w:rPr>
        <w:t xml:space="preserve"> физической  культуры и  спорта.</w:t>
      </w:r>
    </w:p>
    <w:p w:rsidR="00667BF8" w:rsidRDefault="00667BF8" w:rsidP="00667BF8">
      <w:pPr>
        <w:ind w:firstLine="567"/>
        <w:jc w:val="both"/>
        <w:rPr>
          <w:sz w:val="28"/>
          <w:szCs w:val="28"/>
        </w:rPr>
      </w:pPr>
      <w:r w:rsidRPr="00067C9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основных </w:t>
      </w:r>
      <w:r w:rsidRPr="00067C94">
        <w:rPr>
          <w:sz w:val="28"/>
          <w:szCs w:val="28"/>
        </w:rPr>
        <w:t xml:space="preserve">мероприятий будет осуществляться на условиях </w:t>
      </w:r>
      <w:proofErr w:type="spellStart"/>
      <w:r w:rsidRPr="00067C94">
        <w:rPr>
          <w:sz w:val="28"/>
          <w:szCs w:val="28"/>
        </w:rPr>
        <w:t>софинансирования</w:t>
      </w:r>
      <w:proofErr w:type="spellEnd"/>
      <w:r w:rsidRPr="00067C94">
        <w:rPr>
          <w:sz w:val="28"/>
          <w:szCs w:val="28"/>
        </w:rPr>
        <w:t xml:space="preserve"> за счет средств федерального бюджета, республиканского бюджета и местных бюджетов муниципальных образований.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Целевые показатели подпрограммы «Развитие отраслей агропромышленного комплекса» приводятся в соответствие с соглашени</w:t>
      </w:r>
      <w:r w:rsidR="00725966">
        <w:rPr>
          <w:sz w:val="28"/>
          <w:szCs w:val="28"/>
        </w:rPr>
        <w:t>ем</w:t>
      </w:r>
      <w:r w:rsidRPr="00310E96">
        <w:rPr>
          <w:sz w:val="28"/>
          <w:szCs w:val="28"/>
        </w:rPr>
        <w:t xml:space="preserve"> с Минсельхозом России, предусматривающ</w:t>
      </w:r>
      <w:r w:rsidR="00725966">
        <w:rPr>
          <w:sz w:val="28"/>
          <w:szCs w:val="28"/>
        </w:rPr>
        <w:t>ее</w:t>
      </w:r>
      <w:r w:rsidRPr="00310E96">
        <w:rPr>
          <w:sz w:val="28"/>
          <w:szCs w:val="28"/>
        </w:rPr>
        <w:t xml:space="preserve"> выделение </w:t>
      </w:r>
      <w:r w:rsidR="008E270F">
        <w:rPr>
          <w:sz w:val="28"/>
          <w:szCs w:val="28"/>
        </w:rPr>
        <w:t>средств из федерального бюджета, в</w:t>
      </w:r>
      <w:r w:rsidRPr="00310E96">
        <w:rPr>
          <w:sz w:val="28"/>
          <w:szCs w:val="28"/>
        </w:rPr>
        <w:t xml:space="preserve"> том числе: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- целевой показатель по производству молока в сельскохозяйственных организациях и крестьянских хозяйствах на 2019 год увеличивается в связи с увеличением объемов субсидий на </w:t>
      </w:r>
      <w:r w:rsidR="00E55EEC">
        <w:rPr>
          <w:sz w:val="28"/>
          <w:szCs w:val="28"/>
        </w:rPr>
        <w:t>развитие молочного скотоводства.</w:t>
      </w:r>
    </w:p>
    <w:p w:rsidR="009A1631" w:rsidRPr="00310E96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Карачаево-Черкесской Республике утверждены региональные проекты </w:t>
      </w:r>
      <w:r w:rsidR="00D25F8E">
        <w:rPr>
          <w:color w:val="000000"/>
          <w:sz w:val="28"/>
          <w:szCs w:val="28"/>
        </w:rPr>
        <w:t xml:space="preserve">«Система </w:t>
      </w:r>
      <w:r w:rsidR="00D25F8E" w:rsidRPr="00F664E3">
        <w:rPr>
          <w:color w:val="000000"/>
          <w:sz w:val="28"/>
          <w:szCs w:val="28"/>
        </w:rPr>
        <w:t xml:space="preserve">поддержки фермеров </w:t>
      </w:r>
      <w:r w:rsidR="00D25F8E">
        <w:rPr>
          <w:color w:val="000000"/>
          <w:sz w:val="28"/>
          <w:szCs w:val="28"/>
        </w:rPr>
        <w:t xml:space="preserve">и развитие сельскохозяйственной </w:t>
      </w:r>
      <w:r w:rsidR="00D25F8E">
        <w:rPr>
          <w:color w:val="000000"/>
          <w:sz w:val="28"/>
          <w:szCs w:val="28"/>
        </w:rPr>
        <w:t xml:space="preserve">кооперации» </w:t>
      </w:r>
      <w:r w:rsidR="00D25F8E" w:rsidRPr="00310E96">
        <w:rPr>
          <w:sz w:val="28"/>
          <w:szCs w:val="28"/>
        </w:rPr>
        <w:t>и</w:t>
      </w:r>
      <w:r w:rsidRPr="00310E96">
        <w:rPr>
          <w:sz w:val="28"/>
          <w:szCs w:val="28"/>
        </w:rPr>
        <w:t xml:space="preserve"> «Экспорт продукции АПК в Карачаево-Черкесской Республике».</w:t>
      </w:r>
    </w:p>
    <w:p w:rsidR="009A1631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Протоколом заседания Комиссии по мониторингу достижения в Карачаево-Черкесской Республике показателей, содержащихся в отдельных Указах Президента Российской Федерации от 21 декабря 2018 года № 2</w:t>
      </w:r>
      <w:r w:rsidR="001840F7">
        <w:rPr>
          <w:sz w:val="28"/>
          <w:szCs w:val="28"/>
        </w:rPr>
        <w:t>,</w:t>
      </w:r>
      <w:r w:rsidRPr="00310E96">
        <w:rPr>
          <w:sz w:val="28"/>
          <w:szCs w:val="28"/>
        </w:rPr>
        <w:t xml:space="preserve"> исполнительным органам власти дано поручение включить утвержденные региональные проекты в государственные программы Карачаево-Черкесской Республики. В связи с этим, проектом постановления предусмотрено дополнение государственной программы 2-мя новыми подпрограммами, в том</w:t>
      </w:r>
      <w:r w:rsidR="00D25F8E">
        <w:rPr>
          <w:sz w:val="28"/>
          <w:szCs w:val="28"/>
        </w:rPr>
        <w:t xml:space="preserve"> числе подпрограммой «Система</w:t>
      </w:r>
      <w:r w:rsidRPr="00310E96">
        <w:rPr>
          <w:sz w:val="28"/>
          <w:szCs w:val="28"/>
        </w:rPr>
        <w:t xml:space="preserve"> поддержки фермеров и развитие сельской кооперации в Карачаево-Черкесской Республике» и подпрограммой «Экспорт продукции АПК в Карачаево-Черкесской Республике». Данные подпрограммы предусматривают цели, задачи, целевые показатели и ресурсное обеспечение в соответствии с действующими требованиями.</w:t>
      </w:r>
    </w:p>
    <w:p w:rsidR="009B098A" w:rsidRDefault="008E270F" w:rsidP="009A16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сроки исполнения новых подпрограмм до 2024 </w:t>
      </w:r>
      <w:r w:rsidR="00334045">
        <w:rPr>
          <w:sz w:val="28"/>
          <w:szCs w:val="28"/>
        </w:rPr>
        <w:t>года, реализации</w:t>
      </w:r>
      <w:r w:rsidRPr="00E64216">
        <w:rPr>
          <w:sz w:val="28"/>
          <w:szCs w:val="28"/>
        </w:rPr>
        <w:t xml:space="preserve"> государственной программы</w:t>
      </w:r>
      <w:r>
        <w:rPr>
          <w:sz w:val="28"/>
          <w:szCs w:val="28"/>
        </w:rPr>
        <w:t xml:space="preserve"> </w:t>
      </w:r>
      <w:r w:rsidRPr="00E64216">
        <w:rPr>
          <w:sz w:val="28"/>
          <w:szCs w:val="28"/>
        </w:rPr>
        <w:t>продлевается</w:t>
      </w:r>
      <w:r>
        <w:rPr>
          <w:sz w:val="28"/>
          <w:szCs w:val="28"/>
        </w:rPr>
        <w:t xml:space="preserve"> до 2024 года, а также дополняются все подпрограммы целевыми показателями </w:t>
      </w:r>
      <w:r w:rsidR="00334045">
        <w:rPr>
          <w:sz w:val="28"/>
          <w:szCs w:val="28"/>
        </w:rPr>
        <w:t>за</w:t>
      </w:r>
      <w:r>
        <w:rPr>
          <w:sz w:val="28"/>
          <w:szCs w:val="28"/>
        </w:rPr>
        <w:t xml:space="preserve"> указанный </w:t>
      </w:r>
      <w:r w:rsidR="00334045">
        <w:rPr>
          <w:sz w:val="28"/>
          <w:szCs w:val="28"/>
        </w:rPr>
        <w:t xml:space="preserve">период в соответствии с согласованными Минсельхозом России значениями показателей за указанный период.    </w:t>
      </w:r>
    </w:p>
    <w:p w:rsidR="00D25F8E" w:rsidRDefault="00D25F8E" w:rsidP="00A757A2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</w:p>
    <w:p w:rsidR="00A757A2" w:rsidRDefault="00310E96" w:rsidP="00A757A2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bookmarkStart w:id="0" w:name="_GoBack"/>
      <w:bookmarkEnd w:id="0"/>
      <w:r w:rsidRPr="00667BF8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lastRenderedPageBreak/>
        <w:t xml:space="preserve">Также </w:t>
      </w:r>
      <w:r w:rsidR="00A757A2" w:rsidRPr="00667BF8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государственная программа</w:t>
      </w:r>
      <w:r w:rsidRPr="00667BF8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дополняется </w:t>
      </w:r>
      <w:r w:rsidR="00067C94" w:rsidRPr="00667BF8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3-ей </w:t>
      </w:r>
      <w:r w:rsidRPr="00667BF8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новой подпрограммой «Ведомственная целевая программа «Развитие садоводства в Карачаево-Черкесской Республике на 2019-2021 годы» в целях развития садоводства в Карачаево-Черкесской Республике.</w:t>
      </w:r>
      <w:r w:rsidRPr="00310E9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Данн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ая</w:t>
      </w:r>
      <w:r w:rsidRPr="00310E9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подпрограмм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а</w:t>
      </w:r>
      <w:r w:rsidRPr="00310E9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предусматривает цели, задачи, целевые показатели и ресурсное обеспечение в соответствии с действующими требованиями.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Для обеспечения включения данных мероприятий в республиканский бюджет необходимо предусмотреть соответствующие расходы в </w:t>
      </w:r>
      <w:r w:rsid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г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осударственной программе. На указанные цели в соответствии с проектом планируется направить за счет республиканского бюджета: в 2019 году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–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20 000,0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тыс. рублей, в 2020 году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–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20 000,0 тыс.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рублей, в 2021 году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–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20 000,0 тыс. </w:t>
      </w:r>
      <w:r w:rsidR="00A757A2"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рублей.</w:t>
      </w:r>
    </w:p>
    <w:p w:rsidR="009B098A" w:rsidRDefault="009B098A" w:rsidP="009B098A">
      <w:pPr>
        <w:pStyle w:val="22"/>
        <w:shd w:val="clear" w:color="auto" w:fill="auto"/>
        <w:spacing w:before="0" w:after="0"/>
        <w:ind w:firstLine="743"/>
        <w:rPr>
          <w:color w:val="000000"/>
          <w:sz w:val="27"/>
          <w:szCs w:val="27"/>
          <w:lang w:bidi="ru-RU"/>
        </w:rPr>
      </w:pPr>
      <w:r w:rsidRPr="00C57DAE">
        <w:rPr>
          <w:color w:val="000000"/>
          <w:sz w:val="27"/>
          <w:szCs w:val="27"/>
          <w:lang w:bidi="ru-RU"/>
        </w:rPr>
        <w:t xml:space="preserve">В Карачаево-Черкесской Республике </w:t>
      </w:r>
      <w:r>
        <w:rPr>
          <w:color w:val="000000"/>
          <w:sz w:val="27"/>
          <w:szCs w:val="27"/>
          <w:lang w:bidi="ru-RU"/>
        </w:rPr>
        <w:t xml:space="preserve">в 2018 году </w:t>
      </w:r>
      <w:r w:rsidRPr="00C57DAE">
        <w:rPr>
          <w:color w:val="000000"/>
          <w:sz w:val="27"/>
          <w:szCs w:val="27"/>
          <w:lang w:bidi="ru-RU"/>
        </w:rPr>
        <w:t>реализован ряд инвестиционных проектов, которые в текущем году будут направлены на отбор в Министерство сельского хозяйства Российской Федерации с целью получения Карачаево-Черкесской Республике межбюджетного трансферта из федерального бюджета на возмещение части прямых понесенных затрат на создание и (или) модернизацию объектов агропромышленного комплекса, который будет служить источником финансового обеспечения субсидии.</w:t>
      </w:r>
      <w:r>
        <w:rPr>
          <w:color w:val="000000"/>
          <w:sz w:val="27"/>
          <w:szCs w:val="27"/>
          <w:lang w:bidi="ru-RU"/>
        </w:rPr>
        <w:t xml:space="preserve"> В связи с чем в подпрограмме </w:t>
      </w:r>
      <w:r w:rsidRPr="00310E96">
        <w:t>«Стимулирование инвестиционной деятельности в АПК»</w:t>
      </w:r>
      <w:r>
        <w:t xml:space="preserve"> добавляется </w:t>
      </w:r>
      <w:r w:rsidRPr="009B098A">
        <w:rPr>
          <w:color w:val="000000"/>
          <w:sz w:val="27"/>
          <w:szCs w:val="27"/>
          <w:lang w:bidi="ru-RU"/>
        </w:rPr>
        <w:t>основное мероприятие «Возмещение прямых понесенных затрат на создание и модернизацию объектов АПК»</w:t>
      </w:r>
      <w:r>
        <w:rPr>
          <w:color w:val="000000"/>
          <w:sz w:val="27"/>
          <w:szCs w:val="27"/>
          <w:lang w:bidi="ru-RU"/>
        </w:rPr>
        <w:t>.</w:t>
      </w:r>
    </w:p>
    <w:p w:rsidR="009A1631" w:rsidRPr="00067C94" w:rsidRDefault="00A757A2" w:rsidP="00067C94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A757A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="009A1631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</w:t>
      </w:r>
      <w:r w:rsidR="00917212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от 29.08.2018 № 208 «Об утверждении Порядка разработки, реализации и оценки эффективности государственных программ Карачаево-Черкесской Республики</w:t>
      </w:r>
      <w:r w:rsidR="00310E96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», включая </w:t>
      </w:r>
      <w:r w:rsidR="008C4B4F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проведение общественного обсуждения</w:t>
      </w:r>
      <w:r w:rsidR="009A1631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.</w:t>
      </w:r>
    </w:p>
    <w:p w:rsidR="00917212" w:rsidRPr="00067C94" w:rsidRDefault="00917212" w:rsidP="00917212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067C94">
        <w:rPr>
          <w:b w:val="0"/>
          <w:bCs w:val="0"/>
          <w:sz w:val="28"/>
          <w:szCs w:val="28"/>
        </w:rPr>
        <w:t xml:space="preserve">       Общественное обсуждение проводились в информационно-телекоммуникационной  сети  Интернет  на  официальном  сайте министерства по адресу: </w:t>
      </w:r>
      <w:hyperlink r:id="rId4" w:history="1">
        <w:r w:rsidRPr="00067C94">
          <w:rPr>
            <w:b w:val="0"/>
            <w:bCs w:val="0"/>
            <w:sz w:val="28"/>
            <w:szCs w:val="28"/>
          </w:rPr>
          <w:t>mcx@mcxkchr.ru</w:t>
        </w:r>
      </w:hyperlink>
      <w:r w:rsidRPr="00067C94">
        <w:rPr>
          <w:b w:val="0"/>
          <w:bCs w:val="0"/>
          <w:sz w:val="28"/>
          <w:szCs w:val="28"/>
        </w:rPr>
        <w:t>.</w:t>
      </w:r>
    </w:p>
    <w:p w:rsidR="00917212" w:rsidRPr="00067C94" w:rsidRDefault="00917212" w:rsidP="00917212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067C94">
        <w:rPr>
          <w:lang w:eastAsia="ru-RU"/>
        </w:rPr>
        <w:t xml:space="preserve">     Предложений и замечаний к проекту постановления не поступало.</w:t>
      </w:r>
    </w:p>
    <w:p w:rsidR="00F44F48" w:rsidRPr="00310E96" w:rsidRDefault="00F44F48">
      <w:pPr>
        <w:rPr>
          <w:sz w:val="28"/>
          <w:szCs w:val="28"/>
        </w:rPr>
      </w:pPr>
    </w:p>
    <w:p w:rsidR="008C4B4F" w:rsidRDefault="008C4B4F" w:rsidP="00F44F48">
      <w:pPr>
        <w:ind w:firstLine="567"/>
        <w:jc w:val="both"/>
        <w:rPr>
          <w:color w:val="FF0000"/>
          <w:sz w:val="28"/>
          <w:szCs w:val="28"/>
        </w:rPr>
      </w:pPr>
    </w:p>
    <w:p w:rsidR="00334B41" w:rsidRPr="00650DBF" w:rsidRDefault="00334B41" w:rsidP="00334B41">
      <w:pPr>
        <w:tabs>
          <w:tab w:val="left" w:pos="2870"/>
        </w:tabs>
        <w:jc w:val="both"/>
        <w:rPr>
          <w:rFonts w:eastAsia="Calibri"/>
          <w:sz w:val="28"/>
          <w:szCs w:val="28"/>
        </w:rPr>
      </w:pPr>
      <w:r w:rsidRPr="00650DBF">
        <w:rPr>
          <w:rFonts w:eastAsia="Calibri"/>
          <w:sz w:val="28"/>
          <w:szCs w:val="28"/>
        </w:rPr>
        <w:t>Министр сельского хозяйства</w:t>
      </w: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rFonts w:eastAsia="Calibri"/>
          <w:sz w:val="28"/>
          <w:szCs w:val="28"/>
        </w:rPr>
        <w:t xml:space="preserve">Карачаево-Черкесской Республики </w:t>
      </w:r>
      <w:r w:rsidRPr="00650DBF">
        <w:rPr>
          <w:rFonts w:eastAsia="Calibri"/>
          <w:sz w:val="28"/>
          <w:szCs w:val="28"/>
        </w:rPr>
        <w:tab/>
      </w:r>
      <w:r w:rsidRPr="00650DBF">
        <w:rPr>
          <w:rFonts w:eastAsia="Calibri"/>
          <w:sz w:val="28"/>
          <w:szCs w:val="28"/>
        </w:rPr>
        <w:tab/>
        <w:t xml:space="preserve">                       </w:t>
      </w:r>
      <w:r w:rsidR="00725966">
        <w:rPr>
          <w:rFonts w:eastAsia="Calibri"/>
          <w:sz w:val="28"/>
          <w:szCs w:val="28"/>
        </w:rPr>
        <w:t xml:space="preserve">   </w:t>
      </w:r>
      <w:r w:rsidRPr="00650DBF">
        <w:rPr>
          <w:rFonts w:eastAsia="Calibri"/>
          <w:sz w:val="28"/>
          <w:szCs w:val="28"/>
        </w:rPr>
        <w:t xml:space="preserve"> </w:t>
      </w:r>
      <w:r w:rsidR="00725966">
        <w:rPr>
          <w:rFonts w:eastAsia="Calibri"/>
          <w:sz w:val="28"/>
          <w:szCs w:val="28"/>
        </w:rPr>
        <w:t xml:space="preserve"> </w:t>
      </w:r>
      <w:r w:rsidRPr="00650DBF">
        <w:rPr>
          <w:rFonts w:eastAsia="Calibri"/>
          <w:sz w:val="28"/>
          <w:szCs w:val="28"/>
        </w:rPr>
        <w:t xml:space="preserve">  А.А. </w:t>
      </w:r>
      <w:proofErr w:type="spellStart"/>
      <w:r w:rsidRPr="00650DBF">
        <w:rPr>
          <w:rFonts w:eastAsia="Calibri"/>
          <w:sz w:val="28"/>
          <w:szCs w:val="28"/>
        </w:rPr>
        <w:t>Боташев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sz w:val="28"/>
          <w:szCs w:val="28"/>
        </w:rPr>
        <w:t>Согласовано:</w:t>
      </w:r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sz w:val="28"/>
          <w:szCs w:val="28"/>
        </w:rPr>
        <w:t xml:space="preserve">Начальник юридического отдела                    </w:t>
      </w:r>
      <w:r>
        <w:rPr>
          <w:sz w:val="28"/>
          <w:szCs w:val="28"/>
        </w:rPr>
        <w:t xml:space="preserve">                            </w:t>
      </w:r>
      <w:r w:rsidRPr="00650DBF">
        <w:rPr>
          <w:sz w:val="28"/>
          <w:szCs w:val="28"/>
        </w:rPr>
        <w:t xml:space="preserve">  </w:t>
      </w:r>
      <w:r w:rsidR="00725966">
        <w:rPr>
          <w:sz w:val="28"/>
          <w:szCs w:val="28"/>
        </w:rPr>
        <w:t xml:space="preserve">   </w:t>
      </w:r>
      <w:r w:rsidRPr="00650DBF">
        <w:rPr>
          <w:sz w:val="28"/>
          <w:szCs w:val="28"/>
        </w:rPr>
        <w:t xml:space="preserve"> З.Х. </w:t>
      </w:r>
      <w:proofErr w:type="spellStart"/>
      <w:r w:rsidRPr="00650DBF">
        <w:rPr>
          <w:sz w:val="28"/>
          <w:szCs w:val="28"/>
        </w:rPr>
        <w:t>Курелова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BD22D7" w:rsidRDefault="00334B41" w:rsidP="00334B41">
      <w:pPr>
        <w:ind w:right="-82"/>
        <w:rPr>
          <w:sz w:val="27"/>
          <w:szCs w:val="27"/>
        </w:rPr>
      </w:pPr>
    </w:p>
    <w:p w:rsidR="00334B41" w:rsidRDefault="001840F7" w:rsidP="00334B41">
      <w:r>
        <w:t xml:space="preserve">Исп.: </w:t>
      </w:r>
      <w:r w:rsidR="00334B41">
        <w:t>Кубанова Е.Д</w:t>
      </w:r>
      <w:r w:rsidR="00334B41" w:rsidRPr="00B60402">
        <w:t>. 22</w:t>
      </w:r>
      <w:r w:rsidR="00334B41">
        <w:t>-06-74</w:t>
      </w:r>
    </w:p>
    <w:p w:rsidR="00725966" w:rsidRDefault="00334B41" w:rsidP="00334B41">
      <w:r w:rsidRPr="0085753C">
        <w:rPr>
          <w:rStyle w:val="x-phmenubutton"/>
          <w:i/>
          <w:iCs/>
        </w:rPr>
        <w:t>kubanova_msh09@mail.ru</w:t>
      </w:r>
      <w:r w:rsidRPr="0085753C">
        <w:t xml:space="preserve"> </w:t>
      </w:r>
    </w:p>
    <w:p w:rsidR="00334B41" w:rsidRPr="00725966" w:rsidRDefault="00725966" w:rsidP="00334B41">
      <w:r>
        <w:t xml:space="preserve"> </w:t>
      </w:r>
      <w:r w:rsidR="001840F7">
        <w:t xml:space="preserve">        </w:t>
      </w:r>
      <w:proofErr w:type="spellStart"/>
      <w:r>
        <w:t>Акбашева</w:t>
      </w:r>
      <w:proofErr w:type="spellEnd"/>
      <w:r>
        <w:t xml:space="preserve"> Ю.Ю.</w:t>
      </w:r>
      <w:r w:rsidR="00334B41" w:rsidRPr="0085753C">
        <w:t xml:space="preserve">       </w:t>
      </w:r>
    </w:p>
    <w:sectPr w:rsidR="00334B41" w:rsidRPr="00725966" w:rsidSect="00334045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31"/>
    <w:rsid w:val="000341F1"/>
    <w:rsid w:val="00067C94"/>
    <w:rsid w:val="00102AC5"/>
    <w:rsid w:val="001840F7"/>
    <w:rsid w:val="001B3889"/>
    <w:rsid w:val="001D3535"/>
    <w:rsid w:val="0026280B"/>
    <w:rsid w:val="00310E96"/>
    <w:rsid w:val="00334045"/>
    <w:rsid w:val="00334B41"/>
    <w:rsid w:val="00392909"/>
    <w:rsid w:val="003C039F"/>
    <w:rsid w:val="00626464"/>
    <w:rsid w:val="00667BF8"/>
    <w:rsid w:val="00725966"/>
    <w:rsid w:val="008C4B4F"/>
    <w:rsid w:val="008E2559"/>
    <w:rsid w:val="008E270F"/>
    <w:rsid w:val="00917212"/>
    <w:rsid w:val="009A1631"/>
    <w:rsid w:val="009B098A"/>
    <w:rsid w:val="00A757A2"/>
    <w:rsid w:val="00B83B46"/>
    <w:rsid w:val="00D25F8E"/>
    <w:rsid w:val="00DB22AC"/>
    <w:rsid w:val="00E55EEC"/>
    <w:rsid w:val="00EF1271"/>
    <w:rsid w:val="00F4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48B2"/>
  <w15:chartTrackingRefBased/>
  <w15:docId w15:val="{A27A7D7E-8636-4C85-91F0-B4268E33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cx@mcxkch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5</cp:revision>
  <cp:lastPrinted>2019-05-08T05:20:00Z</cp:lastPrinted>
  <dcterms:created xsi:type="dcterms:W3CDTF">2019-01-24T13:31:00Z</dcterms:created>
  <dcterms:modified xsi:type="dcterms:W3CDTF">2019-05-08T05:20:00Z</dcterms:modified>
</cp:coreProperties>
</file>